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C21748" w14:textId="2EBC9D1D" w:rsidR="00CF2F40" w:rsidRPr="00902BBF" w:rsidRDefault="00CF2F40" w:rsidP="007617C7">
      <w:pPr>
        <w:pStyle w:val="Heading1"/>
        <w:tabs>
          <w:tab w:val="left" w:pos="3686"/>
        </w:tabs>
        <w:spacing w:before="0"/>
        <w:jc w:val="center"/>
        <w:rPr>
          <w:rFonts w:ascii="Cambria" w:hAnsi="Cambria"/>
          <w:color w:val="16421F"/>
          <w:sz w:val="44"/>
          <w:szCs w:val="44"/>
          <w:lang w:val="en-GB"/>
        </w:rPr>
      </w:pPr>
      <w:bookmarkStart w:id="0" w:name="_Toc488067897"/>
      <w:r w:rsidRPr="00902BBF">
        <w:rPr>
          <w:rFonts w:ascii="Cambria" w:hAnsi="Cambria"/>
          <w:color w:val="16421F"/>
          <w:sz w:val="44"/>
          <w:szCs w:val="44"/>
          <w:lang w:val="en-GB"/>
        </w:rPr>
        <w:t>EPOS</w:t>
      </w:r>
      <w:r w:rsidR="00B55D4E" w:rsidRPr="00902BBF">
        <w:rPr>
          <w:rFonts w:ascii="Cambria" w:hAnsi="Cambria"/>
          <w:color w:val="16421F"/>
          <w:sz w:val="44"/>
          <w:szCs w:val="44"/>
          <w:lang w:val="en-GB"/>
        </w:rPr>
        <w:t>-GNSS</w:t>
      </w:r>
      <w:r w:rsidRPr="00902BBF">
        <w:rPr>
          <w:rFonts w:ascii="Cambria" w:hAnsi="Cambria"/>
          <w:color w:val="16421F"/>
          <w:sz w:val="44"/>
          <w:szCs w:val="44"/>
          <w:lang w:val="en-GB"/>
        </w:rPr>
        <w:t xml:space="preserve"> </w:t>
      </w:r>
      <w:r w:rsidR="00D5302B" w:rsidRPr="00902BBF">
        <w:rPr>
          <w:rFonts w:ascii="Cambria" w:hAnsi="Cambria"/>
          <w:color w:val="16421F"/>
          <w:sz w:val="44"/>
          <w:szCs w:val="44"/>
          <w:lang w:val="en-GB"/>
        </w:rPr>
        <w:t>DATA NODE</w:t>
      </w:r>
      <w:r w:rsidRPr="00902BBF">
        <w:rPr>
          <w:rFonts w:ascii="Cambria" w:hAnsi="Cambria"/>
          <w:color w:val="16421F"/>
          <w:sz w:val="44"/>
          <w:szCs w:val="44"/>
          <w:lang w:val="en-GB"/>
        </w:rPr>
        <w:t xml:space="preserve"> LETTER</w:t>
      </w:r>
      <w:r w:rsidR="005A6088" w:rsidRPr="00902BBF">
        <w:rPr>
          <w:rFonts w:ascii="Cambria" w:hAnsi="Cambria"/>
          <w:color w:val="16421F"/>
          <w:sz w:val="44"/>
          <w:szCs w:val="44"/>
          <w:lang w:val="en-GB"/>
        </w:rPr>
        <w:t xml:space="preserve"> </w:t>
      </w:r>
    </w:p>
    <w:p w14:paraId="14E4336F" w14:textId="77777777" w:rsidR="00902BBF" w:rsidRPr="00902BBF" w:rsidRDefault="00902BBF" w:rsidP="00902BBF">
      <w:pPr>
        <w:rPr>
          <w:lang w:val="en-GB"/>
        </w:rPr>
      </w:pPr>
    </w:p>
    <w:p w14:paraId="3471C67D" w14:textId="186C5ACF" w:rsidR="00902BBF" w:rsidRPr="009224DF" w:rsidRDefault="00902BBF" w:rsidP="00902BBF">
      <w:pPr>
        <w:jc w:val="center"/>
        <w:rPr>
          <w:rFonts w:ascii="Cambria" w:hAnsi="Cambria"/>
          <w:iCs/>
          <w:sz w:val="22"/>
          <w:szCs w:val="20"/>
          <w:lang w:val="en-GB" w:eastAsia="ar-SA"/>
        </w:rPr>
      </w:pPr>
      <w:bookmarkStart w:id="1" w:name="_GoBack"/>
      <w:bookmarkEnd w:id="1"/>
    </w:p>
    <w:p w14:paraId="0BD87744" w14:textId="77777777" w:rsidR="00902BBF" w:rsidRDefault="00902BBF" w:rsidP="00902BBF">
      <w:pPr>
        <w:rPr>
          <w:lang w:val="en-GB" w:eastAsia="nl-NL"/>
        </w:rPr>
      </w:pPr>
    </w:p>
    <w:p w14:paraId="0A64149E" w14:textId="77777777" w:rsidR="00902BBF" w:rsidRDefault="00902BBF" w:rsidP="00902BBF">
      <w:pPr>
        <w:rPr>
          <w:rFonts w:ascii="Cambria" w:hAnsi="Cambria" w:cs="Calibri"/>
          <w:i/>
          <w:sz w:val="20"/>
          <w:szCs w:val="22"/>
          <w:lang w:val="en-GB" w:eastAsia="nl-NL"/>
        </w:rPr>
      </w:pPr>
      <w:r>
        <w:rPr>
          <w:rFonts w:ascii="Cambria" w:hAnsi="Cambria" w:cs="Calibri"/>
          <w:i/>
          <w:sz w:val="20"/>
          <w:szCs w:val="22"/>
          <w:lang w:val="en-GB"/>
        </w:rPr>
        <w:t>Available from the M</w:t>
      </w:r>
      <w:r>
        <w:rPr>
          <w:rFonts w:ascii="Cambria" w:hAnsi="Cambria" w:cs="Calibri"/>
          <w:i/>
          <w:sz w:val="20"/>
          <w:szCs w:val="22"/>
          <w:vertAlign w:val="superscript"/>
          <w:lang w:val="en-GB"/>
        </w:rPr>
        <w:t>3</w:t>
      </w:r>
      <w:r>
        <w:rPr>
          <w:rFonts w:ascii="Cambria" w:hAnsi="Cambria" w:cs="Calibri"/>
          <w:i/>
          <w:sz w:val="20"/>
          <w:szCs w:val="22"/>
          <w:lang w:val="en-GB"/>
        </w:rPr>
        <w:t>G-Bureau at https://gnss-metadata.eu/Guidelines/</w:t>
      </w:r>
    </w:p>
    <w:p w14:paraId="3C77AB9E" w14:textId="77777777" w:rsidR="00902BBF" w:rsidRDefault="00902BBF" w:rsidP="00902BBF">
      <w:pPr>
        <w:rPr>
          <w:rFonts w:ascii="Cambria" w:hAnsi="Cambria" w:cs="Calibri"/>
          <w:i/>
          <w:sz w:val="20"/>
          <w:szCs w:val="22"/>
          <w:lang w:val="en-GB"/>
        </w:rPr>
      </w:pPr>
      <w:r>
        <w:rPr>
          <w:rFonts w:ascii="Cambria" w:hAnsi="Cambria" w:cs="Calibri"/>
          <w:i/>
          <w:sz w:val="20"/>
          <w:szCs w:val="22"/>
          <w:lang w:val="en-GB"/>
        </w:rPr>
        <w:t xml:space="preserve">Questions and comments are welcome at </w:t>
      </w:r>
      <w:hyperlink r:id="rId8" w:history="1">
        <w:r w:rsidRPr="004924A1">
          <w:rPr>
            <w:rStyle w:val="Hyperlink"/>
            <w:rFonts w:ascii="Cambria" w:hAnsi="Cambria" w:cs="Calibri"/>
            <w:i/>
            <w:sz w:val="20"/>
            <w:szCs w:val="22"/>
            <w:lang w:val="en-GB"/>
          </w:rPr>
          <w:t>C.Bruyninx@oma.</w:t>
        </w:r>
      </w:hyperlink>
      <w:r>
        <w:rPr>
          <w:rStyle w:val="Hyperlink"/>
          <w:rFonts w:ascii="Cambria" w:hAnsi="Cambria" w:cs="Calibri"/>
          <w:i/>
          <w:sz w:val="20"/>
          <w:szCs w:val="22"/>
          <w:lang w:val="en-GB"/>
        </w:rPr>
        <w:t>be.</w:t>
      </w:r>
    </w:p>
    <w:p w14:paraId="7603ED29" w14:textId="7A9BAEF7" w:rsidR="00CF2F40" w:rsidRDefault="00CF2F40" w:rsidP="00CF2F40">
      <w:pPr>
        <w:pStyle w:val="Default"/>
        <w:rPr>
          <w:rFonts w:asciiTheme="majorHAnsi" w:eastAsiaTheme="majorEastAsia" w:hAnsiTheme="majorHAnsi" w:cstheme="majorBidi"/>
          <w:color w:val="auto"/>
          <w:spacing w:val="-10"/>
          <w:kern w:val="28"/>
          <w:sz w:val="32"/>
          <w:szCs w:val="56"/>
        </w:rPr>
      </w:pPr>
    </w:p>
    <w:p w14:paraId="4194264D" w14:textId="77777777" w:rsidR="00902BBF" w:rsidRPr="009A201E" w:rsidRDefault="00902BBF" w:rsidP="00CF2F40">
      <w:pPr>
        <w:pStyle w:val="Default"/>
        <w:rPr>
          <w:rFonts w:asciiTheme="majorHAnsi" w:eastAsiaTheme="majorEastAsia" w:hAnsiTheme="majorHAnsi" w:cstheme="majorBidi"/>
          <w:color w:val="auto"/>
          <w:spacing w:val="-10"/>
          <w:kern w:val="28"/>
          <w:sz w:val="32"/>
          <w:szCs w:val="56"/>
        </w:rPr>
      </w:pPr>
    </w:p>
    <w:p w14:paraId="339F30E3" w14:textId="77777777" w:rsidR="00902BBF" w:rsidRPr="00902BBF" w:rsidRDefault="00902BBF" w:rsidP="00902BBF">
      <w:pPr>
        <w:pStyle w:val="Default"/>
        <w:jc w:val="both"/>
        <w:rPr>
          <w:rFonts w:ascii="Cambria" w:hAnsi="Cambria"/>
          <w:b/>
          <w:color w:val="auto"/>
          <w:sz w:val="22"/>
          <w:szCs w:val="22"/>
        </w:rPr>
      </w:pPr>
      <w:r w:rsidRPr="00902BBF">
        <w:rPr>
          <w:rFonts w:ascii="Cambria" w:hAnsi="Cambria"/>
          <w:b/>
          <w:color w:val="auto"/>
          <w:sz w:val="22"/>
          <w:szCs w:val="22"/>
        </w:rPr>
        <w:t>Updates:</w:t>
      </w:r>
    </w:p>
    <w:p w14:paraId="3034E422" w14:textId="3B7DA463" w:rsidR="000A07BA" w:rsidRDefault="00B976F4" w:rsidP="00902BBF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Created: July 24</w:t>
      </w:r>
      <w:r w:rsidR="00902BBF" w:rsidRPr="00902BBF">
        <w:rPr>
          <w:rFonts w:ascii="Cambria" w:hAnsi="Cambria"/>
          <w:color w:val="auto"/>
          <w:sz w:val="22"/>
          <w:szCs w:val="22"/>
        </w:rPr>
        <w:t>, 2017</w:t>
      </w:r>
    </w:p>
    <w:p w14:paraId="5F53BE66" w14:textId="7F65B0DE" w:rsidR="00902BBF" w:rsidRDefault="00902BBF" w:rsidP="00902BBF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7B3F1F45" w14:textId="77777777" w:rsidR="00902BBF" w:rsidRPr="00902BBF" w:rsidRDefault="00902BBF" w:rsidP="00902BBF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060E3CB3" w14:textId="77777777" w:rsidR="000A07BA" w:rsidRPr="00902BBF" w:rsidRDefault="000A07BA" w:rsidP="00CF2F40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401148A7" w14:textId="3974573F" w:rsidR="00A862D7" w:rsidRPr="00902BBF" w:rsidRDefault="00CF2F40" w:rsidP="002A37FA">
      <w:pPr>
        <w:pStyle w:val="Default"/>
        <w:numPr>
          <w:ilvl w:val="0"/>
          <w:numId w:val="6"/>
        </w:numPr>
        <w:jc w:val="both"/>
        <w:rPr>
          <w:rFonts w:ascii="Cambria" w:hAnsi="Cambria"/>
          <w:i/>
          <w:color w:val="auto"/>
          <w:sz w:val="22"/>
          <w:szCs w:val="22"/>
        </w:rPr>
      </w:pPr>
      <w:r w:rsidRPr="00902BBF">
        <w:rPr>
          <w:rFonts w:ascii="Cambria" w:hAnsi="Cambria"/>
          <w:color w:val="auto"/>
          <w:sz w:val="22"/>
          <w:szCs w:val="22"/>
        </w:rPr>
        <w:t>In accord</w:t>
      </w:r>
      <w:r w:rsidR="00AE607A" w:rsidRPr="00902BBF">
        <w:rPr>
          <w:rFonts w:ascii="Cambria" w:hAnsi="Cambria"/>
          <w:color w:val="auto"/>
          <w:sz w:val="22"/>
          <w:szCs w:val="22"/>
        </w:rPr>
        <w:t xml:space="preserve">ance with the </w:t>
      </w:r>
      <w:hyperlink r:id="rId9" w:history="1">
        <w:r w:rsidR="00AE607A" w:rsidRPr="00902BBF">
          <w:rPr>
            <w:rStyle w:val="Hyperlink"/>
            <w:rFonts w:ascii="Cambria" w:hAnsi="Cambria"/>
            <w:sz w:val="22"/>
            <w:szCs w:val="22"/>
          </w:rPr>
          <w:t>EPOS Data Policy</w:t>
        </w:r>
      </w:hyperlink>
      <w:r w:rsidR="00AE607A" w:rsidRPr="00902BBF">
        <w:rPr>
          <w:rFonts w:ascii="Cambria" w:hAnsi="Cambria"/>
          <w:color w:val="auto"/>
          <w:sz w:val="22"/>
          <w:szCs w:val="22"/>
        </w:rPr>
        <w:t xml:space="preserve"> </w:t>
      </w:r>
    </w:p>
    <w:p w14:paraId="004EEE9B" w14:textId="77777777" w:rsidR="00D5302B" w:rsidRPr="00902BBF" w:rsidRDefault="00CF2F40" w:rsidP="00D5302B">
      <w:pPr>
        <w:pStyle w:val="Default"/>
        <w:ind w:left="360"/>
        <w:jc w:val="both"/>
        <w:rPr>
          <w:rFonts w:ascii="Cambria" w:hAnsi="Cambria"/>
          <w:i/>
          <w:color w:val="auto"/>
          <w:sz w:val="22"/>
          <w:szCs w:val="22"/>
        </w:rPr>
      </w:pPr>
      <w:r w:rsidRPr="00902BBF">
        <w:rPr>
          <w:rFonts w:ascii="Cambria" w:hAnsi="Cambria"/>
          <w:color w:val="auto"/>
          <w:sz w:val="22"/>
          <w:szCs w:val="22"/>
        </w:rPr>
        <w:t>&lt;</w:t>
      </w:r>
      <w:r w:rsidR="00D5302B" w:rsidRPr="00902BBF">
        <w:rPr>
          <w:rFonts w:ascii="Cambria" w:hAnsi="Cambria"/>
          <w:i/>
          <w:color w:val="auto"/>
          <w:sz w:val="22"/>
          <w:szCs w:val="22"/>
        </w:rPr>
        <w:t>Name of the Node</w:t>
      </w:r>
      <w:r w:rsidRPr="00902BBF">
        <w:rPr>
          <w:rFonts w:ascii="Cambria" w:hAnsi="Cambria"/>
          <w:i/>
          <w:color w:val="auto"/>
          <w:sz w:val="22"/>
          <w:szCs w:val="22"/>
        </w:rPr>
        <w:t>: Agency (f</w:t>
      </w:r>
      <w:r w:rsidR="00D5302B" w:rsidRPr="00902BBF">
        <w:rPr>
          <w:rFonts w:ascii="Cambria" w:hAnsi="Cambria"/>
          <w:i/>
          <w:color w:val="auto"/>
          <w:sz w:val="22"/>
          <w:szCs w:val="22"/>
        </w:rPr>
        <w:t>ull name –short name), address&gt;</w:t>
      </w:r>
    </w:p>
    <w:p w14:paraId="32967A63" w14:textId="37382778" w:rsidR="00CF2F40" w:rsidRPr="00902BBF" w:rsidRDefault="00CF2F40" w:rsidP="00D5302B">
      <w:pPr>
        <w:pStyle w:val="Default"/>
        <w:ind w:left="360"/>
        <w:jc w:val="both"/>
        <w:rPr>
          <w:rFonts w:ascii="Cambria" w:hAnsi="Cambria"/>
          <w:i/>
          <w:color w:val="auto"/>
          <w:sz w:val="22"/>
          <w:szCs w:val="22"/>
        </w:rPr>
      </w:pPr>
      <w:r w:rsidRPr="00902BBF">
        <w:rPr>
          <w:rFonts w:ascii="Cambria" w:hAnsi="Cambria"/>
          <w:color w:val="auto"/>
          <w:sz w:val="22"/>
          <w:szCs w:val="22"/>
        </w:rPr>
        <w:t xml:space="preserve"> confirms that : </w:t>
      </w:r>
    </w:p>
    <w:p w14:paraId="51E205A0" w14:textId="77777777" w:rsidR="00CF2F40" w:rsidRPr="00902BBF" w:rsidRDefault="00CF2F40" w:rsidP="00CF2F40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493B8719" w14:textId="17D1A00B" w:rsidR="00D5302B" w:rsidRPr="00902BBF" w:rsidRDefault="00D5302B" w:rsidP="00CF2F40">
      <w:pPr>
        <w:pStyle w:val="Default"/>
        <w:numPr>
          <w:ilvl w:val="0"/>
          <w:numId w:val="7"/>
        </w:numPr>
        <w:spacing w:after="97"/>
        <w:jc w:val="both"/>
        <w:rPr>
          <w:rFonts w:ascii="Cambria" w:hAnsi="Cambria"/>
          <w:color w:val="auto"/>
          <w:sz w:val="22"/>
          <w:szCs w:val="22"/>
        </w:rPr>
      </w:pPr>
      <w:r w:rsidRPr="00902BBF">
        <w:rPr>
          <w:rFonts w:ascii="Cambria" w:hAnsi="Cambria"/>
          <w:color w:val="auto"/>
          <w:sz w:val="22"/>
          <w:szCs w:val="22"/>
        </w:rPr>
        <w:t>t</w:t>
      </w:r>
      <w:r w:rsidR="00CF2F40" w:rsidRPr="00902BBF">
        <w:rPr>
          <w:rFonts w:ascii="Cambria" w:hAnsi="Cambria"/>
          <w:color w:val="auto"/>
          <w:sz w:val="22"/>
          <w:szCs w:val="22"/>
        </w:rPr>
        <w:t xml:space="preserve">o the best of its knowledge and </w:t>
      </w:r>
      <w:r w:rsidRPr="00902BBF">
        <w:rPr>
          <w:rFonts w:ascii="Cambria" w:hAnsi="Cambria"/>
          <w:color w:val="auto"/>
          <w:sz w:val="22"/>
          <w:szCs w:val="22"/>
        </w:rPr>
        <w:t>belief,</w:t>
      </w:r>
      <w:r w:rsidR="00CF2F40" w:rsidRPr="00902BBF">
        <w:rPr>
          <w:rFonts w:ascii="Cambria" w:hAnsi="Cambria"/>
          <w:color w:val="auto"/>
          <w:sz w:val="22"/>
          <w:szCs w:val="22"/>
        </w:rPr>
        <w:t xml:space="preserve"> it </w:t>
      </w:r>
      <w:r w:rsidRPr="00902BBF">
        <w:rPr>
          <w:rFonts w:ascii="Cambria" w:hAnsi="Cambria"/>
          <w:color w:val="auto"/>
          <w:sz w:val="22"/>
          <w:szCs w:val="22"/>
        </w:rPr>
        <w:t xml:space="preserve">distributes only data to EPOS for which a </w:t>
      </w:r>
      <w:hyperlink r:id="rId10" w:history="1">
        <w:r w:rsidR="00127837" w:rsidRPr="00902BBF">
          <w:rPr>
            <w:rStyle w:val="Hyperlink"/>
            <w:rFonts w:ascii="Cambria" w:hAnsi="Cambria"/>
            <w:sz w:val="22"/>
            <w:szCs w:val="22"/>
          </w:rPr>
          <w:t>EPOS-GNSS Supplier Letter</w:t>
        </w:r>
      </w:hyperlink>
      <w:r w:rsidRPr="00902BBF">
        <w:rPr>
          <w:rFonts w:ascii="Cambria" w:hAnsi="Cambria"/>
          <w:color w:val="auto"/>
          <w:sz w:val="22"/>
          <w:szCs w:val="22"/>
        </w:rPr>
        <w:t xml:space="preserve"> has been signed</w:t>
      </w:r>
      <w:r w:rsidR="00127837" w:rsidRPr="00902BBF">
        <w:rPr>
          <w:rFonts w:ascii="Cambria" w:hAnsi="Cambria"/>
          <w:color w:val="auto"/>
          <w:sz w:val="22"/>
          <w:szCs w:val="22"/>
        </w:rPr>
        <w:t>, see Annex 1</w:t>
      </w:r>
      <w:r w:rsidRPr="00902BBF">
        <w:rPr>
          <w:rFonts w:ascii="Cambria" w:hAnsi="Cambria"/>
          <w:color w:val="auto"/>
          <w:sz w:val="22"/>
          <w:szCs w:val="22"/>
        </w:rPr>
        <w:t>.</w:t>
      </w:r>
    </w:p>
    <w:p w14:paraId="4BAF4282" w14:textId="564F78D4" w:rsidR="00CF2F40" w:rsidRPr="00902BBF" w:rsidRDefault="00D5302B" w:rsidP="00D5302B">
      <w:pPr>
        <w:pStyle w:val="Default"/>
        <w:numPr>
          <w:ilvl w:val="0"/>
          <w:numId w:val="7"/>
        </w:numPr>
        <w:jc w:val="both"/>
        <w:rPr>
          <w:rFonts w:ascii="Cambria" w:hAnsi="Cambria"/>
          <w:color w:val="auto"/>
          <w:sz w:val="22"/>
          <w:szCs w:val="22"/>
        </w:rPr>
      </w:pPr>
      <w:r w:rsidRPr="00902BBF">
        <w:rPr>
          <w:rFonts w:ascii="Cambria" w:hAnsi="Cambria"/>
          <w:color w:val="auto"/>
          <w:sz w:val="22"/>
          <w:szCs w:val="22"/>
        </w:rPr>
        <w:t>i</w:t>
      </w:r>
      <w:r w:rsidR="00CF2F40" w:rsidRPr="00902BBF">
        <w:rPr>
          <w:rFonts w:ascii="Cambria" w:hAnsi="Cambria"/>
          <w:color w:val="auto"/>
          <w:sz w:val="22"/>
          <w:szCs w:val="22"/>
        </w:rPr>
        <w:t xml:space="preserve">t has taken reasonable steps to </w:t>
      </w:r>
      <w:r w:rsidRPr="00902BBF">
        <w:rPr>
          <w:rFonts w:ascii="Cambria" w:hAnsi="Cambria"/>
          <w:color w:val="auto"/>
          <w:sz w:val="22"/>
          <w:szCs w:val="22"/>
        </w:rPr>
        <w:t xml:space="preserve">run the necessary software to make these data discoverable by EPOS and this without delays as soon as they are made available. </w:t>
      </w:r>
    </w:p>
    <w:p w14:paraId="508A734E" w14:textId="29A9219F" w:rsidR="00CF2F40" w:rsidRPr="00902BBF" w:rsidRDefault="00CF2F40" w:rsidP="00CF2F40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587B9073" w14:textId="03C489D9" w:rsidR="000A07BA" w:rsidRPr="00902BBF" w:rsidRDefault="000A07BA" w:rsidP="00CF2F40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25E8F0A6" w14:textId="77777777" w:rsidR="000A07BA" w:rsidRPr="00902BBF" w:rsidRDefault="000A07BA" w:rsidP="00CF2F40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6A76524C" w14:textId="7B0B4223" w:rsidR="00CF2F40" w:rsidRPr="00902BBF" w:rsidRDefault="00CF2F40" w:rsidP="00CF2F40">
      <w:pPr>
        <w:pStyle w:val="Default"/>
        <w:numPr>
          <w:ilvl w:val="0"/>
          <w:numId w:val="6"/>
        </w:numPr>
        <w:jc w:val="both"/>
        <w:rPr>
          <w:rFonts w:ascii="Cambria" w:hAnsi="Cambria"/>
          <w:color w:val="auto"/>
          <w:sz w:val="22"/>
          <w:szCs w:val="22"/>
        </w:rPr>
      </w:pPr>
      <w:r w:rsidRPr="00902BBF">
        <w:rPr>
          <w:rFonts w:ascii="Cambria" w:hAnsi="Cambria"/>
          <w:color w:val="auto"/>
          <w:sz w:val="22"/>
          <w:szCs w:val="22"/>
        </w:rPr>
        <w:t xml:space="preserve">In return, the </w:t>
      </w:r>
      <w:r w:rsidR="00D5302B" w:rsidRPr="00902BBF">
        <w:rPr>
          <w:rFonts w:ascii="Cambria" w:hAnsi="Cambria"/>
          <w:color w:val="auto"/>
          <w:sz w:val="22"/>
          <w:szCs w:val="22"/>
        </w:rPr>
        <w:t>Data Node</w:t>
      </w:r>
      <w:r w:rsidRPr="00902BBF">
        <w:rPr>
          <w:rFonts w:ascii="Cambria" w:hAnsi="Cambria"/>
          <w:color w:val="auto"/>
          <w:sz w:val="22"/>
          <w:szCs w:val="22"/>
        </w:rPr>
        <w:t xml:space="preserve"> may benefit from EPOS Users authentication system’s feedback, i</w:t>
      </w:r>
      <w:r w:rsidR="00D5302B" w:rsidRPr="00902BBF">
        <w:rPr>
          <w:rFonts w:ascii="Cambria" w:hAnsi="Cambria"/>
          <w:color w:val="auto"/>
          <w:sz w:val="22"/>
          <w:szCs w:val="22"/>
        </w:rPr>
        <w:t xml:space="preserve">n order to be informed about </w:t>
      </w:r>
      <w:r w:rsidRPr="00902BBF">
        <w:rPr>
          <w:rFonts w:ascii="Cambria" w:hAnsi="Cambria"/>
          <w:color w:val="auto"/>
          <w:sz w:val="22"/>
          <w:szCs w:val="22"/>
        </w:rPr>
        <w:t>data usage</w:t>
      </w:r>
      <w:r w:rsidR="00D5302B" w:rsidRPr="00902BBF">
        <w:rPr>
          <w:rFonts w:ascii="Cambria" w:hAnsi="Cambria"/>
          <w:color w:val="auto"/>
          <w:sz w:val="22"/>
          <w:szCs w:val="22"/>
        </w:rPr>
        <w:t xml:space="preserve"> at its node</w:t>
      </w:r>
      <w:r w:rsidRPr="00902BBF">
        <w:rPr>
          <w:rFonts w:ascii="Cambria" w:hAnsi="Cambria"/>
          <w:color w:val="auto"/>
          <w:sz w:val="22"/>
          <w:szCs w:val="22"/>
        </w:rPr>
        <w:t xml:space="preserve">. </w:t>
      </w:r>
    </w:p>
    <w:p w14:paraId="58401B14" w14:textId="77777777" w:rsidR="00CF2F40" w:rsidRPr="00902BBF" w:rsidRDefault="00CF2F40" w:rsidP="00CF2F4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2E5BB691" w14:textId="685BF3E0" w:rsidR="00CF2F40" w:rsidRPr="00902BBF" w:rsidRDefault="00CF2F40" w:rsidP="00CF2F4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2AA7B7D6" w14:textId="1D5F2DE2" w:rsidR="000A07BA" w:rsidRPr="00902BBF" w:rsidRDefault="000A07BA" w:rsidP="00CF2F4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67700759" w14:textId="0514BE5B" w:rsidR="000A07BA" w:rsidRPr="00902BBF" w:rsidRDefault="000A07BA" w:rsidP="00CF2F4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07D76B39" w14:textId="75057A17" w:rsidR="000A07BA" w:rsidRPr="00902BBF" w:rsidRDefault="000A07BA" w:rsidP="00CF2F4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6E29BDBD" w14:textId="77777777" w:rsidR="000A07BA" w:rsidRPr="00902BBF" w:rsidRDefault="000A07BA" w:rsidP="00CF2F4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0F77AC86" w14:textId="77777777" w:rsidR="00CF2F40" w:rsidRPr="00902BBF" w:rsidRDefault="00CF2F40" w:rsidP="00CF2F4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7D224DF8" w14:textId="77777777" w:rsidR="00CF2F40" w:rsidRPr="00902BBF" w:rsidRDefault="00CF2F40" w:rsidP="00CF2F4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28161343" w14:textId="77777777" w:rsidR="00CF2F40" w:rsidRPr="00902BBF" w:rsidRDefault="00CF2F40" w:rsidP="00CF2F40">
      <w:pPr>
        <w:rPr>
          <w:rFonts w:ascii="Cambria" w:hAnsi="Cambria"/>
          <w:sz w:val="22"/>
          <w:szCs w:val="22"/>
          <w:lang w:val="en-US"/>
        </w:rPr>
      </w:pPr>
      <w:r w:rsidRPr="00902BBF">
        <w:rPr>
          <w:rFonts w:ascii="Cambria" w:hAnsi="Cambria"/>
          <w:color w:val="auto"/>
          <w:sz w:val="22"/>
          <w:szCs w:val="22"/>
          <w:lang w:val="en-US"/>
        </w:rPr>
        <w:t>Place, Date, Stamp</w:t>
      </w:r>
      <w:r w:rsidRPr="00902BBF">
        <w:rPr>
          <w:rFonts w:ascii="Cambria" w:hAnsi="Cambria"/>
          <w:sz w:val="22"/>
          <w:szCs w:val="22"/>
          <w:lang w:val="en-US"/>
        </w:rPr>
        <w:t xml:space="preserve"> </w:t>
      </w:r>
    </w:p>
    <w:p w14:paraId="71EDC807" w14:textId="77777777" w:rsidR="00CF2F40" w:rsidRPr="00902BBF" w:rsidRDefault="00CF2F40" w:rsidP="00CF2F40">
      <w:pPr>
        <w:rPr>
          <w:rFonts w:ascii="Cambria" w:hAnsi="Cambria"/>
          <w:sz w:val="22"/>
          <w:szCs w:val="22"/>
          <w:lang w:val="en-US"/>
        </w:rPr>
      </w:pPr>
    </w:p>
    <w:p w14:paraId="4A1FBAD0" w14:textId="1EE04C2C" w:rsidR="00CF2F40" w:rsidRPr="00902BBF" w:rsidRDefault="00CF2F40" w:rsidP="00CF2F40">
      <w:pPr>
        <w:rPr>
          <w:rFonts w:ascii="Cambria" w:hAnsi="Cambria"/>
          <w:sz w:val="22"/>
          <w:szCs w:val="22"/>
          <w:lang w:val="en-US"/>
        </w:rPr>
      </w:pPr>
      <w:r w:rsidRPr="00902BBF">
        <w:rPr>
          <w:rFonts w:ascii="Cambria" w:hAnsi="Cambria"/>
          <w:sz w:val="22"/>
          <w:szCs w:val="22"/>
          <w:lang w:val="en-US"/>
        </w:rPr>
        <w:t>Responsible person</w:t>
      </w:r>
      <w:r w:rsidRPr="00902BBF">
        <w:rPr>
          <w:rFonts w:ascii="Cambria" w:hAnsi="Cambria"/>
          <w:sz w:val="22"/>
          <w:szCs w:val="22"/>
          <w:lang w:val="en-US"/>
        </w:rPr>
        <w:tab/>
      </w:r>
      <w:r w:rsidRPr="00902BBF">
        <w:rPr>
          <w:rFonts w:ascii="Cambria" w:hAnsi="Cambria"/>
          <w:sz w:val="22"/>
          <w:szCs w:val="22"/>
          <w:lang w:val="en-US"/>
        </w:rPr>
        <w:tab/>
      </w:r>
      <w:r w:rsidRPr="00902BBF">
        <w:rPr>
          <w:rFonts w:ascii="Cambria" w:hAnsi="Cambria"/>
          <w:sz w:val="22"/>
          <w:szCs w:val="22"/>
          <w:lang w:val="en-US"/>
        </w:rPr>
        <w:tab/>
      </w:r>
      <w:r w:rsidRPr="00902BBF">
        <w:rPr>
          <w:rFonts w:ascii="Cambria" w:hAnsi="Cambria"/>
          <w:sz w:val="22"/>
          <w:szCs w:val="22"/>
          <w:lang w:val="en-US"/>
        </w:rPr>
        <w:tab/>
      </w:r>
      <w:r w:rsidRPr="00902BBF">
        <w:rPr>
          <w:rFonts w:ascii="Cambria" w:hAnsi="Cambria"/>
          <w:sz w:val="22"/>
          <w:szCs w:val="22"/>
          <w:lang w:val="en-US"/>
        </w:rPr>
        <w:tab/>
      </w:r>
      <w:r w:rsidRPr="00902BBF">
        <w:rPr>
          <w:rFonts w:ascii="Cambria" w:hAnsi="Cambria"/>
          <w:sz w:val="22"/>
          <w:szCs w:val="22"/>
          <w:lang w:val="en-US"/>
        </w:rPr>
        <w:tab/>
      </w:r>
      <w:r w:rsidRPr="00902BBF">
        <w:rPr>
          <w:rFonts w:ascii="Cambria" w:hAnsi="Cambria"/>
          <w:sz w:val="22"/>
          <w:szCs w:val="22"/>
          <w:lang w:val="en-US"/>
        </w:rPr>
        <w:tab/>
      </w:r>
      <w:r w:rsidRPr="00902BBF">
        <w:rPr>
          <w:rFonts w:ascii="Cambria" w:hAnsi="Cambria"/>
          <w:sz w:val="22"/>
          <w:szCs w:val="22"/>
          <w:lang w:val="en-US"/>
        </w:rPr>
        <w:tab/>
      </w:r>
      <w:r w:rsidR="00ED5E44" w:rsidRPr="00902BBF">
        <w:rPr>
          <w:rFonts w:ascii="Cambria" w:hAnsi="Cambria"/>
          <w:sz w:val="22"/>
          <w:szCs w:val="22"/>
          <w:lang w:val="en-US"/>
        </w:rPr>
        <w:tab/>
      </w:r>
      <w:r w:rsidRPr="00902BBF">
        <w:rPr>
          <w:rFonts w:ascii="Cambria" w:hAnsi="Cambria"/>
          <w:sz w:val="22"/>
          <w:szCs w:val="22"/>
          <w:lang w:val="en-US"/>
        </w:rPr>
        <w:t>Contact person</w:t>
      </w:r>
    </w:p>
    <w:p w14:paraId="3E4EAA95" w14:textId="31FEA1EF" w:rsidR="00CF2F40" w:rsidRPr="00902BBF" w:rsidRDefault="00CF2F40" w:rsidP="00CF2F40">
      <w:pPr>
        <w:rPr>
          <w:rFonts w:ascii="Cambria" w:hAnsi="Cambria"/>
          <w:sz w:val="22"/>
          <w:szCs w:val="22"/>
          <w:lang w:val="en-US"/>
        </w:rPr>
      </w:pPr>
      <w:r w:rsidRPr="00902BBF">
        <w:rPr>
          <w:rFonts w:ascii="Cambria" w:hAnsi="Cambria"/>
          <w:color w:val="auto"/>
          <w:sz w:val="22"/>
          <w:szCs w:val="22"/>
          <w:lang w:val="en-US"/>
        </w:rPr>
        <w:t xml:space="preserve">Name, </w:t>
      </w:r>
      <w:r w:rsidRPr="00902BBF">
        <w:rPr>
          <w:rFonts w:ascii="Cambria" w:hAnsi="Cambria"/>
          <w:sz w:val="22"/>
          <w:szCs w:val="22"/>
          <w:lang w:val="en-US"/>
        </w:rPr>
        <w:t>Email</w:t>
      </w:r>
      <w:r w:rsidR="007B0467" w:rsidRPr="00902BBF">
        <w:rPr>
          <w:rFonts w:ascii="Cambria" w:hAnsi="Cambria"/>
          <w:sz w:val="22"/>
          <w:szCs w:val="22"/>
          <w:lang w:val="en-US"/>
        </w:rPr>
        <w:t xml:space="preserve">, </w:t>
      </w:r>
      <w:r w:rsidRPr="00902BBF">
        <w:rPr>
          <w:rFonts w:ascii="Cambria" w:hAnsi="Cambria"/>
          <w:sz w:val="22"/>
          <w:szCs w:val="22"/>
          <w:lang w:val="en-US"/>
        </w:rPr>
        <w:t>Signature</w:t>
      </w:r>
      <w:r w:rsidRPr="00902BBF">
        <w:rPr>
          <w:rFonts w:ascii="Cambria" w:hAnsi="Cambria"/>
          <w:sz w:val="22"/>
          <w:szCs w:val="22"/>
          <w:lang w:val="en-US"/>
        </w:rPr>
        <w:tab/>
      </w:r>
      <w:r w:rsidRPr="00902BBF">
        <w:rPr>
          <w:rFonts w:ascii="Cambria" w:hAnsi="Cambria"/>
          <w:sz w:val="22"/>
          <w:szCs w:val="22"/>
          <w:lang w:val="en-US"/>
        </w:rPr>
        <w:tab/>
      </w:r>
      <w:r w:rsidRPr="00902BBF">
        <w:rPr>
          <w:rFonts w:ascii="Cambria" w:hAnsi="Cambria"/>
          <w:sz w:val="22"/>
          <w:szCs w:val="22"/>
          <w:lang w:val="en-US"/>
        </w:rPr>
        <w:tab/>
      </w:r>
      <w:r w:rsidRPr="00902BBF">
        <w:rPr>
          <w:rFonts w:ascii="Cambria" w:hAnsi="Cambria"/>
          <w:sz w:val="22"/>
          <w:szCs w:val="22"/>
          <w:lang w:val="en-US"/>
        </w:rPr>
        <w:tab/>
      </w:r>
      <w:r w:rsidRPr="00902BBF">
        <w:rPr>
          <w:rFonts w:ascii="Cambria" w:hAnsi="Cambria"/>
          <w:sz w:val="22"/>
          <w:szCs w:val="22"/>
          <w:lang w:val="en-US"/>
        </w:rPr>
        <w:tab/>
      </w:r>
      <w:r w:rsidRPr="00902BBF">
        <w:rPr>
          <w:rFonts w:ascii="Cambria" w:hAnsi="Cambria"/>
          <w:sz w:val="22"/>
          <w:szCs w:val="22"/>
          <w:lang w:val="en-US"/>
        </w:rPr>
        <w:tab/>
      </w:r>
      <w:r w:rsidRPr="00902BBF">
        <w:rPr>
          <w:rFonts w:ascii="Cambria" w:hAnsi="Cambria"/>
          <w:sz w:val="22"/>
          <w:szCs w:val="22"/>
          <w:lang w:val="en-US"/>
        </w:rPr>
        <w:tab/>
      </w:r>
      <w:r w:rsidRPr="00902BBF">
        <w:rPr>
          <w:rFonts w:ascii="Cambria" w:hAnsi="Cambria"/>
          <w:sz w:val="22"/>
          <w:szCs w:val="22"/>
          <w:lang w:val="en-US"/>
        </w:rPr>
        <w:tab/>
      </w:r>
      <w:r w:rsidR="00ED5E44" w:rsidRPr="00902BBF">
        <w:rPr>
          <w:rFonts w:ascii="Cambria" w:hAnsi="Cambria"/>
          <w:sz w:val="22"/>
          <w:szCs w:val="22"/>
          <w:lang w:val="en-US"/>
        </w:rPr>
        <w:tab/>
      </w:r>
      <w:r w:rsidRPr="00902BBF">
        <w:rPr>
          <w:rFonts w:ascii="Cambria" w:hAnsi="Cambria"/>
          <w:color w:val="auto"/>
          <w:sz w:val="22"/>
          <w:szCs w:val="22"/>
          <w:lang w:val="en-US"/>
        </w:rPr>
        <w:t xml:space="preserve">Name, </w:t>
      </w:r>
      <w:r w:rsidRPr="00902BBF">
        <w:rPr>
          <w:rFonts w:ascii="Cambria" w:hAnsi="Cambria"/>
          <w:sz w:val="22"/>
          <w:szCs w:val="22"/>
          <w:lang w:val="en-US"/>
        </w:rPr>
        <w:t>Email</w:t>
      </w:r>
    </w:p>
    <w:p w14:paraId="4FF93993" w14:textId="77777777" w:rsidR="00761155" w:rsidRDefault="00761155" w:rsidP="00CF2F40">
      <w:pPr>
        <w:rPr>
          <w:lang w:val="en-US"/>
        </w:rPr>
      </w:pPr>
    </w:p>
    <w:p w14:paraId="4BDBE25E" w14:textId="77777777" w:rsidR="00761155" w:rsidRDefault="00761155" w:rsidP="00CF2F40">
      <w:pPr>
        <w:rPr>
          <w:lang w:val="en-US"/>
        </w:rPr>
      </w:pPr>
    </w:p>
    <w:p w14:paraId="13A886B5" w14:textId="77777777" w:rsidR="00761155" w:rsidRDefault="00761155" w:rsidP="00CF2F40">
      <w:pPr>
        <w:rPr>
          <w:lang w:val="en-US"/>
        </w:rPr>
      </w:pPr>
    </w:p>
    <w:p w14:paraId="7E238250" w14:textId="77777777" w:rsidR="00323232" w:rsidRDefault="00323232" w:rsidP="00761155">
      <w:pPr>
        <w:pStyle w:val="Footer"/>
        <w:rPr>
          <w:i/>
          <w:color w:val="A6A6A6" w:themeColor="background1" w:themeShade="A6"/>
          <w:sz w:val="20"/>
          <w:szCs w:val="20"/>
          <w:lang w:val="en-US"/>
        </w:rPr>
      </w:pPr>
    </w:p>
    <w:p w14:paraId="6A1DEB71" w14:textId="284D27D0" w:rsidR="00872FAA" w:rsidRDefault="00872FAA" w:rsidP="00761155">
      <w:pPr>
        <w:pStyle w:val="Footer"/>
        <w:rPr>
          <w:i/>
          <w:color w:val="A6A6A6" w:themeColor="background1" w:themeShade="A6"/>
          <w:sz w:val="20"/>
          <w:szCs w:val="20"/>
          <w:lang w:val="en-US"/>
        </w:rPr>
      </w:pPr>
    </w:p>
    <w:p w14:paraId="32FD2BC2" w14:textId="0F59390B" w:rsidR="000A07BA" w:rsidRDefault="000A07BA" w:rsidP="00761155">
      <w:pPr>
        <w:pStyle w:val="Footer"/>
        <w:rPr>
          <w:i/>
          <w:color w:val="A6A6A6" w:themeColor="background1" w:themeShade="A6"/>
          <w:sz w:val="20"/>
          <w:szCs w:val="20"/>
          <w:lang w:val="en-US"/>
        </w:rPr>
      </w:pPr>
    </w:p>
    <w:p w14:paraId="6CEE1AE8" w14:textId="2F590DA0" w:rsidR="000A07BA" w:rsidRDefault="000A07BA" w:rsidP="00761155">
      <w:pPr>
        <w:pStyle w:val="Footer"/>
        <w:rPr>
          <w:i/>
          <w:color w:val="A6A6A6" w:themeColor="background1" w:themeShade="A6"/>
          <w:sz w:val="20"/>
          <w:szCs w:val="20"/>
          <w:lang w:val="en-US"/>
        </w:rPr>
      </w:pPr>
    </w:p>
    <w:p w14:paraId="066C75BD" w14:textId="0998D592" w:rsidR="000A07BA" w:rsidRDefault="000A07BA" w:rsidP="00761155">
      <w:pPr>
        <w:pStyle w:val="Footer"/>
        <w:rPr>
          <w:i/>
          <w:color w:val="A6A6A6" w:themeColor="background1" w:themeShade="A6"/>
          <w:sz w:val="20"/>
          <w:szCs w:val="20"/>
          <w:lang w:val="en-US"/>
        </w:rPr>
      </w:pPr>
    </w:p>
    <w:p w14:paraId="4745F91C" w14:textId="0C7530EA" w:rsidR="000A07BA" w:rsidRDefault="000A07BA" w:rsidP="00761155">
      <w:pPr>
        <w:pStyle w:val="Footer"/>
        <w:rPr>
          <w:i/>
          <w:color w:val="A6A6A6" w:themeColor="background1" w:themeShade="A6"/>
          <w:sz w:val="20"/>
          <w:szCs w:val="20"/>
          <w:lang w:val="en-US"/>
        </w:rPr>
      </w:pPr>
    </w:p>
    <w:p w14:paraId="06E23D2E" w14:textId="4261798B" w:rsidR="000A07BA" w:rsidRDefault="000A07BA" w:rsidP="00761155">
      <w:pPr>
        <w:pStyle w:val="Footer"/>
        <w:rPr>
          <w:i/>
          <w:color w:val="A6A6A6" w:themeColor="background1" w:themeShade="A6"/>
          <w:sz w:val="20"/>
          <w:szCs w:val="20"/>
          <w:lang w:val="en-US"/>
        </w:rPr>
      </w:pPr>
    </w:p>
    <w:p w14:paraId="3080A2BD" w14:textId="55CB1AA8" w:rsidR="000A07BA" w:rsidRDefault="000A07BA" w:rsidP="00761155">
      <w:pPr>
        <w:pStyle w:val="Footer"/>
        <w:rPr>
          <w:i/>
          <w:color w:val="A6A6A6" w:themeColor="background1" w:themeShade="A6"/>
          <w:sz w:val="20"/>
          <w:szCs w:val="20"/>
          <w:lang w:val="en-US"/>
        </w:rPr>
      </w:pPr>
    </w:p>
    <w:p w14:paraId="4C4C5767" w14:textId="215E1B6D" w:rsidR="00761155" w:rsidRPr="00323232" w:rsidRDefault="00761155" w:rsidP="00761155">
      <w:pPr>
        <w:pStyle w:val="Footer"/>
        <w:rPr>
          <w:i/>
          <w:color w:val="A6A6A6" w:themeColor="background1" w:themeShade="A6"/>
          <w:sz w:val="20"/>
          <w:szCs w:val="20"/>
          <w:lang w:val="en-US"/>
        </w:rPr>
      </w:pPr>
      <w:r w:rsidRPr="00323232">
        <w:rPr>
          <w:i/>
          <w:color w:val="A6A6A6" w:themeColor="background1" w:themeShade="A6"/>
          <w:sz w:val="20"/>
          <w:szCs w:val="20"/>
          <w:lang w:val="en-US"/>
        </w:rPr>
        <w:t xml:space="preserve">Send scanned version to </w:t>
      </w:r>
      <w:r w:rsidR="00383519" w:rsidRPr="001515E1">
        <w:rPr>
          <w:i/>
          <w:color w:val="A6A6A6" w:themeColor="background1" w:themeShade="A6"/>
          <w:sz w:val="20"/>
          <w:szCs w:val="20"/>
          <w:lang w:val="en-US"/>
        </w:rPr>
        <w:t>m3g@oma.be</w:t>
      </w:r>
      <w:r w:rsidR="001515E1" w:rsidRPr="001515E1">
        <w:rPr>
          <w:i/>
          <w:color w:val="A6A6A6" w:themeColor="background1" w:themeShade="A6"/>
          <w:sz w:val="20"/>
          <w:szCs w:val="20"/>
          <w:lang w:val="en-US"/>
        </w:rPr>
        <w:t xml:space="preserve"> (and epncb@oma.be</w:t>
      </w:r>
      <w:r w:rsidR="00EF2BCD">
        <w:rPr>
          <w:i/>
          <w:color w:val="A6A6A6" w:themeColor="background1" w:themeShade="A6"/>
          <w:sz w:val="20"/>
          <w:szCs w:val="20"/>
          <w:lang w:val="en-US"/>
        </w:rPr>
        <w:t>,</w:t>
      </w:r>
      <w:r w:rsidR="001515E1" w:rsidRPr="001515E1">
        <w:rPr>
          <w:i/>
          <w:color w:val="A6A6A6" w:themeColor="background1" w:themeShade="A6"/>
          <w:sz w:val="20"/>
          <w:szCs w:val="20"/>
          <w:lang w:val="en-US"/>
        </w:rPr>
        <w:t xml:space="preserve"> if EPN stations are include</w:t>
      </w:r>
      <w:r w:rsidR="001515E1">
        <w:rPr>
          <w:i/>
          <w:color w:val="A6A6A6" w:themeColor="background1" w:themeShade="A6"/>
          <w:sz w:val="20"/>
          <w:szCs w:val="20"/>
          <w:lang w:val="en-US"/>
        </w:rPr>
        <w:t>d in the list in A</w:t>
      </w:r>
      <w:r w:rsidR="001515E1" w:rsidRPr="001515E1">
        <w:rPr>
          <w:i/>
          <w:color w:val="A6A6A6" w:themeColor="background1" w:themeShade="A6"/>
          <w:sz w:val="20"/>
          <w:szCs w:val="20"/>
          <w:lang w:val="en-US"/>
        </w:rPr>
        <w:t>nnex A)</w:t>
      </w:r>
      <w:r w:rsidR="00760197" w:rsidRPr="001515E1">
        <w:rPr>
          <w:i/>
          <w:color w:val="A6A6A6" w:themeColor="background1" w:themeShade="A6"/>
          <w:sz w:val="20"/>
          <w:szCs w:val="20"/>
          <w:lang w:val="en-US"/>
        </w:rPr>
        <w:t>.</w:t>
      </w:r>
    </w:p>
    <w:p w14:paraId="6AF2FAFB" w14:textId="709F5C25" w:rsidR="00CF2F40" w:rsidRPr="00760197" w:rsidRDefault="00761155" w:rsidP="00323232">
      <w:pPr>
        <w:pStyle w:val="Footer"/>
        <w:rPr>
          <w:i/>
          <w:color w:val="A6A6A6" w:themeColor="background1" w:themeShade="A6"/>
          <w:sz w:val="20"/>
          <w:szCs w:val="20"/>
          <w:lang w:val="en-US"/>
        </w:rPr>
      </w:pPr>
      <w:r w:rsidRPr="00323232">
        <w:rPr>
          <w:i/>
          <w:color w:val="A6A6A6" w:themeColor="background1" w:themeShade="A6"/>
          <w:sz w:val="20"/>
          <w:szCs w:val="20"/>
          <w:lang w:val="en-US"/>
        </w:rPr>
        <w:t xml:space="preserve">Send original to Dr. Carine Bruyninx, Royal Observatory of Belgium, Av. </w:t>
      </w:r>
      <w:r w:rsidRPr="00760197">
        <w:rPr>
          <w:i/>
          <w:color w:val="A6A6A6" w:themeColor="background1" w:themeShade="A6"/>
          <w:sz w:val="20"/>
          <w:szCs w:val="20"/>
          <w:lang w:val="en-US"/>
        </w:rPr>
        <w:t>Circulaire 3, B-1180 Brussels, BELGIUM</w:t>
      </w:r>
    </w:p>
    <w:p w14:paraId="6BAFF6F6" w14:textId="0B304CC4" w:rsidR="0008264B" w:rsidRDefault="0008264B">
      <w:pPr>
        <w:rPr>
          <w:rFonts w:ascii="Calibri" w:eastAsia="Calibri" w:hAnsi="Calibri" w:cs="Calibri"/>
          <w:b/>
          <w:color w:val="16421F"/>
          <w:sz w:val="44"/>
          <w:szCs w:val="44"/>
          <w:lang w:val="en-GB"/>
        </w:rPr>
      </w:pPr>
    </w:p>
    <w:p w14:paraId="06935BC2" w14:textId="58F0B5D5" w:rsidR="00CF2F40" w:rsidRPr="00CF2F40" w:rsidRDefault="00CF2F40" w:rsidP="00CF2F40">
      <w:pPr>
        <w:pStyle w:val="Heading1"/>
        <w:tabs>
          <w:tab w:val="left" w:pos="3686"/>
        </w:tabs>
        <w:spacing w:before="0"/>
        <w:jc w:val="center"/>
        <w:rPr>
          <w:color w:val="16421F"/>
          <w:sz w:val="44"/>
          <w:szCs w:val="44"/>
          <w:lang w:val="en-GB"/>
        </w:rPr>
      </w:pPr>
      <w:r w:rsidRPr="00CF2F40">
        <w:rPr>
          <w:color w:val="16421F"/>
          <w:sz w:val="44"/>
          <w:szCs w:val="44"/>
          <w:lang w:val="en-GB"/>
        </w:rPr>
        <w:t xml:space="preserve">ANNEX A: </w:t>
      </w:r>
      <w:r w:rsidR="00127837">
        <w:rPr>
          <w:color w:val="16421F"/>
          <w:sz w:val="44"/>
          <w:szCs w:val="44"/>
          <w:lang w:val="en-GB"/>
        </w:rPr>
        <w:t>Data Suppliers</w:t>
      </w:r>
    </w:p>
    <w:p w14:paraId="5E33DC98" w14:textId="77777777" w:rsidR="00CF2F40" w:rsidRPr="00C923E6" w:rsidRDefault="00CF2F40" w:rsidP="00CF2F40">
      <w:pPr>
        <w:rPr>
          <w:lang w:val="en-US"/>
        </w:rPr>
      </w:pPr>
    </w:p>
    <w:p w14:paraId="06A29920" w14:textId="77777777" w:rsidR="00CF2F40" w:rsidRPr="00AE607A" w:rsidRDefault="00CF2F40" w:rsidP="00CF2F40">
      <w:pPr>
        <w:rPr>
          <w:rFonts w:asciiTheme="minorHAnsi" w:eastAsiaTheme="majorEastAsia" w:hAnsiTheme="minorHAnsi" w:cstheme="minorHAnsi"/>
          <w:sz w:val="22"/>
          <w:lang w:val="en-US"/>
        </w:rPr>
      </w:pPr>
      <w:r w:rsidRPr="00AE607A">
        <w:rPr>
          <w:rFonts w:asciiTheme="minorHAnsi" w:eastAsiaTheme="majorEastAsia" w:hAnsiTheme="minorHAnsi" w:cstheme="minorHAnsi"/>
          <w:sz w:val="22"/>
          <w:lang w:val="en-US"/>
        </w:rPr>
        <w:t>Date:</w:t>
      </w:r>
      <w:r w:rsidRPr="00AE607A">
        <w:rPr>
          <w:rFonts w:asciiTheme="minorHAnsi" w:hAnsiTheme="minorHAnsi" w:cstheme="minorHAnsi"/>
          <w:sz w:val="22"/>
          <w:lang w:val="en-US"/>
        </w:rPr>
        <w:t xml:space="preserve"> xx/xx/xxxx</w:t>
      </w:r>
    </w:p>
    <w:p w14:paraId="26D9154D" w14:textId="77777777" w:rsidR="00CF2F40" w:rsidRDefault="00CF2F40" w:rsidP="00CF2F40">
      <w:pPr>
        <w:pStyle w:val="Default"/>
        <w:rPr>
          <w:rFonts w:asciiTheme="majorHAnsi" w:eastAsiaTheme="majorEastAsia" w:hAnsiTheme="majorHAnsi" w:cstheme="majorBidi"/>
          <w:color w:val="auto"/>
          <w:spacing w:val="-10"/>
          <w:kern w:val="28"/>
          <w:sz w:val="56"/>
          <w:szCs w:val="56"/>
        </w:rPr>
      </w:pPr>
    </w:p>
    <w:p w14:paraId="0662EB55" w14:textId="77777777" w:rsidR="00127837" w:rsidRPr="00127837" w:rsidRDefault="00127837" w:rsidP="001278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</w:p>
    <w:p w14:paraId="0B88F8B7" w14:textId="77777777" w:rsidR="00127837" w:rsidRPr="00127837" w:rsidRDefault="00127837" w:rsidP="001278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</w:p>
    <w:p w14:paraId="0A0953A6" w14:textId="77777777" w:rsidR="00127837" w:rsidRPr="00127837" w:rsidRDefault="00127837" w:rsidP="001278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</w:p>
    <w:p w14:paraId="3FFAFA93" w14:textId="77777777" w:rsidR="00127837" w:rsidRPr="00127837" w:rsidRDefault="00127837" w:rsidP="001278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</w:p>
    <w:p w14:paraId="55C38693" w14:textId="77777777" w:rsidR="00127837" w:rsidRPr="00127837" w:rsidRDefault="00127837" w:rsidP="001278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</w:p>
    <w:p w14:paraId="022B2D58" w14:textId="77777777" w:rsidR="00127837" w:rsidRPr="00127837" w:rsidRDefault="00127837" w:rsidP="001278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</w:p>
    <w:p w14:paraId="4EF2DB7D" w14:textId="77777777" w:rsidR="00127837" w:rsidRPr="00127837" w:rsidRDefault="00127837" w:rsidP="001278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</w:p>
    <w:p w14:paraId="0BD5E881" w14:textId="77777777" w:rsidR="00127837" w:rsidRDefault="00127837" w:rsidP="00127837">
      <w:pPr>
        <w:pStyle w:val="ListParagraph"/>
        <w:ind w:left="360"/>
        <w:rPr>
          <w:rFonts w:asciiTheme="minorHAnsi" w:eastAsiaTheme="majorEastAsia" w:hAnsiTheme="minorHAnsi" w:cstheme="minorHAnsi"/>
          <w:sz w:val="22"/>
          <w:szCs w:val="22"/>
          <w:lang w:val="en-US"/>
        </w:rPr>
      </w:pPr>
    </w:p>
    <w:p w14:paraId="420DCFDD" w14:textId="77777777" w:rsidR="00127837" w:rsidRDefault="00127837" w:rsidP="00127837">
      <w:pPr>
        <w:pStyle w:val="ListParagraph"/>
        <w:ind w:left="360"/>
        <w:rPr>
          <w:rFonts w:asciiTheme="minorHAnsi" w:eastAsiaTheme="majorEastAsia" w:hAnsiTheme="minorHAnsi" w:cstheme="minorHAnsi"/>
          <w:sz w:val="22"/>
          <w:szCs w:val="22"/>
          <w:lang w:val="en-US"/>
        </w:rPr>
      </w:pPr>
    </w:p>
    <w:p w14:paraId="71C0849C" w14:textId="067619D1" w:rsidR="00CF2F40" w:rsidRPr="00127837" w:rsidRDefault="00CF2F40" w:rsidP="00127837">
      <w:pPr>
        <w:rPr>
          <w:rFonts w:asciiTheme="minorHAnsi" w:hAnsiTheme="minorHAnsi" w:cstheme="minorHAnsi"/>
          <w:lang w:val="en-US"/>
        </w:rPr>
      </w:pPr>
    </w:p>
    <w:p w14:paraId="541EDC6D" w14:textId="77777777" w:rsidR="00127837" w:rsidRDefault="00127837" w:rsidP="00CF2F40">
      <w:pPr>
        <w:rPr>
          <w:rFonts w:asciiTheme="minorHAnsi" w:hAnsiTheme="minorHAnsi" w:cstheme="minorHAnsi"/>
          <w:vertAlign w:val="superscript"/>
          <w:lang w:val="en-US"/>
        </w:rPr>
      </w:pPr>
    </w:p>
    <w:p w14:paraId="0673826F" w14:textId="77777777" w:rsidR="00127837" w:rsidRDefault="00127837" w:rsidP="00CF2F40">
      <w:pPr>
        <w:rPr>
          <w:rFonts w:asciiTheme="minorHAnsi" w:hAnsiTheme="minorHAnsi" w:cstheme="minorHAnsi"/>
          <w:vertAlign w:val="superscript"/>
          <w:lang w:val="en-US"/>
        </w:rPr>
      </w:pPr>
    </w:p>
    <w:p w14:paraId="4C9E5637" w14:textId="77777777" w:rsidR="00127837" w:rsidRDefault="00127837" w:rsidP="00CF2F40">
      <w:pPr>
        <w:rPr>
          <w:rFonts w:asciiTheme="minorHAnsi" w:hAnsiTheme="minorHAnsi" w:cstheme="minorHAnsi"/>
          <w:vertAlign w:val="superscript"/>
          <w:lang w:val="en-US"/>
        </w:rPr>
      </w:pPr>
    </w:p>
    <w:p w14:paraId="4488874B" w14:textId="77777777" w:rsidR="00127837" w:rsidRDefault="00127837" w:rsidP="00CF2F40">
      <w:pPr>
        <w:rPr>
          <w:rFonts w:asciiTheme="minorHAnsi" w:hAnsiTheme="minorHAnsi" w:cstheme="minorHAnsi"/>
          <w:vertAlign w:val="superscript"/>
          <w:lang w:val="en-US"/>
        </w:rPr>
      </w:pPr>
    </w:p>
    <w:p w14:paraId="67A13CE2" w14:textId="77777777" w:rsidR="00127837" w:rsidRDefault="00127837" w:rsidP="00CF2F40">
      <w:pPr>
        <w:rPr>
          <w:rFonts w:asciiTheme="minorHAnsi" w:hAnsiTheme="minorHAnsi" w:cstheme="minorHAnsi"/>
          <w:vertAlign w:val="superscript"/>
          <w:lang w:val="en-US"/>
        </w:rPr>
      </w:pPr>
    </w:p>
    <w:p w14:paraId="723700BE" w14:textId="77777777" w:rsidR="00127837" w:rsidRDefault="00127837" w:rsidP="00CF2F40">
      <w:pPr>
        <w:rPr>
          <w:rFonts w:asciiTheme="minorHAnsi" w:hAnsiTheme="minorHAnsi" w:cstheme="minorHAnsi"/>
          <w:vertAlign w:val="superscript"/>
          <w:lang w:val="en-US"/>
        </w:rPr>
      </w:pPr>
    </w:p>
    <w:p w14:paraId="0A2D0915" w14:textId="77777777" w:rsidR="00127837" w:rsidRDefault="00127837" w:rsidP="00CF2F40">
      <w:pPr>
        <w:rPr>
          <w:rFonts w:asciiTheme="minorHAnsi" w:hAnsiTheme="minorHAnsi" w:cstheme="minorHAnsi"/>
          <w:vertAlign w:val="superscript"/>
          <w:lang w:val="en-US"/>
        </w:rPr>
      </w:pPr>
    </w:p>
    <w:p w14:paraId="403F8530" w14:textId="77777777" w:rsidR="00127837" w:rsidRDefault="00127837" w:rsidP="00CF2F40">
      <w:pPr>
        <w:rPr>
          <w:rFonts w:asciiTheme="minorHAnsi" w:hAnsiTheme="minorHAnsi" w:cstheme="minorHAnsi"/>
          <w:vertAlign w:val="superscript"/>
          <w:lang w:val="en-US"/>
        </w:rPr>
      </w:pPr>
    </w:p>
    <w:p w14:paraId="01AC49F0" w14:textId="583339DC" w:rsidR="00CF2F40" w:rsidRPr="00AE607A" w:rsidRDefault="00CF2F40" w:rsidP="00CF2F4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E607A">
        <w:rPr>
          <w:rFonts w:asciiTheme="minorHAnsi" w:hAnsiTheme="minorHAnsi" w:cstheme="minorHAnsi"/>
          <w:sz w:val="22"/>
          <w:szCs w:val="22"/>
          <w:lang w:val="en-US"/>
        </w:rPr>
        <w:t xml:space="preserve">Contact </w:t>
      </w:r>
      <w:hyperlink r:id="rId11" w:history="1">
        <w:r w:rsidR="000B287A" w:rsidRPr="00AE607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m3g@oma.be</w:t>
        </w:r>
      </w:hyperlink>
      <w:r w:rsidRPr="00AE607A">
        <w:rPr>
          <w:rFonts w:asciiTheme="minorHAnsi" w:hAnsiTheme="minorHAnsi" w:cstheme="minorHAnsi"/>
          <w:sz w:val="22"/>
          <w:szCs w:val="22"/>
          <w:lang w:val="en-US"/>
        </w:rPr>
        <w:t xml:space="preserve"> for assistance</w:t>
      </w:r>
    </w:p>
    <w:p w14:paraId="499D3A01" w14:textId="77777777" w:rsidR="00CF2F40" w:rsidRPr="00AE607A" w:rsidRDefault="00CF2F40" w:rsidP="00CF2F4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FC70C96" w14:textId="77777777" w:rsidR="00CF2F40" w:rsidRPr="00AE607A" w:rsidRDefault="00CF2F40" w:rsidP="00CF2F4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23AA745" w14:textId="77777777" w:rsidR="00CF2F40" w:rsidRPr="00AE607A" w:rsidRDefault="00CF2F40" w:rsidP="00CF2F4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F2FAE34" w14:textId="5785C215" w:rsidR="00CF2F40" w:rsidRPr="00AE607A" w:rsidRDefault="00CF2F40" w:rsidP="00CF2F4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E607A">
        <w:rPr>
          <w:rFonts w:asciiTheme="minorHAnsi" w:hAnsiTheme="minorHAnsi" w:cstheme="minorHAnsi"/>
          <w:sz w:val="22"/>
          <w:szCs w:val="22"/>
          <w:lang w:val="en-US"/>
        </w:rPr>
        <w:t>The list above is an indicative list. The official list is kept up to date at http://</w:t>
      </w:r>
      <w:r w:rsidR="0005029A">
        <w:rPr>
          <w:rFonts w:asciiTheme="minorHAnsi" w:hAnsiTheme="minorHAnsi" w:cstheme="minorHAnsi"/>
          <w:sz w:val="22"/>
          <w:szCs w:val="22"/>
          <w:lang w:val="en-US"/>
        </w:rPr>
        <w:t>www.</w:t>
      </w:r>
      <w:r w:rsidRPr="00AE607A">
        <w:rPr>
          <w:rFonts w:asciiTheme="minorHAnsi" w:hAnsiTheme="minorHAnsi" w:cstheme="minorHAnsi"/>
          <w:sz w:val="22"/>
          <w:szCs w:val="22"/>
          <w:lang w:val="en-US"/>
        </w:rPr>
        <w:t>gnss-metadata.eu/.</w:t>
      </w:r>
    </w:p>
    <w:p w14:paraId="033AB3D9" w14:textId="77777777" w:rsidR="00CF2F40" w:rsidRPr="00AE607A" w:rsidRDefault="00CF2F40" w:rsidP="00CF2F4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0F9561F" w14:textId="489ADAB6" w:rsidR="00C923E6" w:rsidRPr="00693860" w:rsidRDefault="00C923E6">
      <w:pPr>
        <w:rPr>
          <w:lang w:val="en-US"/>
        </w:rPr>
      </w:pPr>
    </w:p>
    <w:p w14:paraId="77C550C1" w14:textId="1255DDB2" w:rsidR="00C923E6" w:rsidRPr="00693860" w:rsidRDefault="00C923E6">
      <w:pPr>
        <w:rPr>
          <w:lang w:val="en-US"/>
        </w:rPr>
      </w:pPr>
    </w:p>
    <w:p w14:paraId="0326C2FE" w14:textId="4A908A71" w:rsidR="00C923E6" w:rsidRPr="00693860" w:rsidRDefault="00C923E6">
      <w:pPr>
        <w:rPr>
          <w:lang w:val="en-US"/>
        </w:rPr>
      </w:pPr>
    </w:p>
    <w:p w14:paraId="261BE02D" w14:textId="44002D7E" w:rsidR="00C923E6" w:rsidRPr="00693860" w:rsidRDefault="00C923E6">
      <w:pPr>
        <w:rPr>
          <w:lang w:val="en-US"/>
        </w:rPr>
      </w:pPr>
    </w:p>
    <w:p w14:paraId="55DE1DD4" w14:textId="0927942D" w:rsidR="00C923E6" w:rsidRPr="00693860" w:rsidRDefault="00C923E6">
      <w:pPr>
        <w:rPr>
          <w:lang w:val="en-US"/>
        </w:rPr>
      </w:pPr>
    </w:p>
    <w:p w14:paraId="4E6C452F" w14:textId="27442879" w:rsidR="00C923E6" w:rsidRPr="00693860" w:rsidRDefault="00C923E6">
      <w:pPr>
        <w:rPr>
          <w:lang w:val="en-US"/>
        </w:rPr>
      </w:pPr>
    </w:p>
    <w:p w14:paraId="7CD169A5" w14:textId="3B027569" w:rsidR="00C923E6" w:rsidRPr="00693860" w:rsidRDefault="00C923E6">
      <w:pPr>
        <w:rPr>
          <w:lang w:val="en-US"/>
        </w:rPr>
      </w:pPr>
    </w:p>
    <w:p w14:paraId="685EFE71" w14:textId="5AB2C9AE" w:rsidR="00C923E6" w:rsidRPr="00693860" w:rsidRDefault="00C923E6">
      <w:pPr>
        <w:rPr>
          <w:lang w:val="en-US"/>
        </w:rPr>
      </w:pPr>
    </w:p>
    <w:p w14:paraId="55598880" w14:textId="3E3E1B6F" w:rsidR="00C923E6" w:rsidRPr="00323232" w:rsidRDefault="00C923E6" w:rsidP="00C923E6">
      <w:pPr>
        <w:pStyle w:val="Footer"/>
        <w:rPr>
          <w:i/>
          <w:color w:val="A6A6A6" w:themeColor="background1" w:themeShade="A6"/>
          <w:sz w:val="20"/>
          <w:szCs w:val="20"/>
          <w:lang w:val="en-US"/>
        </w:rPr>
      </w:pPr>
      <w:r w:rsidRPr="00323232">
        <w:rPr>
          <w:i/>
          <w:color w:val="A6A6A6" w:themeColor="background1" w:themeShade="A6"/>
          <w:sz w:val="20"/>
          <w:szCs w:val="20"/>
          <w:lang w:val="en-US"/>
        </w:rPr>
        <w:t xml:space="preserve">Send scanned version to </w:t>
      </w:r>
      <w:hyperlink r:id="rId12" w:history="1">
        <w:r w:rsidR="007B0467" w:rsidRPr="00C171CC">
          <w:rPr>
            <w:rStyle w:val="Hyperlink"/>
            <w:i/>
            <w:color w:val="0000A6" w:themeColor="hyperlink" w:themeShade="A6"/>
            <w:sz w:val="20"/>
            <w:szCs w:val="20"/>
            <w:lang w:val="en-US"/>
          </w:rPr>
          <w:t>m3g@oma.be</w:t>
        </w:r>
      </w:hyperlink>
      <w:r w:rsidRPr="00323232">
        <w:rPr>
          <w:i/>
          <w:color w:val="A6A6A6" w:themeColor="background1" w:themeShade="A6"/>
          <w:sz w:val="20"/>
          <w:szCs w:val="20"/>
          <w:lang w:val="en-US"/>
        </w:rPr>
        <w:t>.</w:t>
      </w:r>
    </w:p>
    <w:p w14:paraId="7083A51C" w14:textId="29B12E11" w:rsidR="00887E7A" w:rsidRPr="000A59DB" w:rsidRDefault="00C923E6" w:rsidP="00CB4F17">
      <w:pPr>
        <w:pStyle w:val="Footer"/>
        <w:rPr>
          <w:lang w:val="en-GB"/>
        </w:rPr>
      </w:pPr>
      <w:r w:rsidRPr="00323232">
        <w:rPr>
          <w:i/>
          <w:color w:val="A6A6A6" w:themeColor="background1" w:themeShade="A6"/>
          <w:sz w:val="20"/>
          <w:szCs w:val="20"/>
          <w:lang w:val="en-US"/>
        </w:rPr>
        <w:t xml:space="preserve">Send original to Dr. Carine Bruyninx, Royal Observatory of Belgium, Av. </w:t>
      </w:r>
      <w:r w:rsidRPr="005A6088">
        <w:rPr>
          <w:i/>
          <w:color w:val="A6A6A6" w:themeColor="background1" w:themeShade="A6"/>
          <w:sz w:val="20"/>
          <w:szCs w:val="20"/>
          <w:lang w:val="en-US"/>
        </w:rPr>
        <w:t xml:space="preserve">Circulaire 3, B-1180 Brussels, </w:t>
      </w:r>
      <w:r w:rsidR="00CB4F17">
        <w:rPr>
          <w:i/>
          <w:color w:val="A6A6A6" w:themeColor="background1" w:themeShade="A6"/>
          <w:sz w:val="20"/>
          <w:szCs w:val="20"/>
          <w:lang w:val="en-US"/>
        </w:rPr>
        <w:t>Belgium</w:t>
      </w:r>
      <w:bookmarkStart w:id="2" w:name="_gyxzdjyisw60" w:colFirst="0" w:colLast="0"/>
      <w:bookmarkEnd w:id="0"/>
      <w:bookmarkEnd w:id="2"/>
    </w:p>
    <w:sectPr w:rsidR="00887E7A" w:rsidRPr="000A59DB" w:rsidSect="00875F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843" w:right="1134" w:bottom="1134" w:left="1134" w:header="0" w:footer="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33D61" w14:textId="77777777" w:rsidR="008A5026" w:rsidRDefault="008A5026">
      <w:r>
        <w:separator/>
      </w:r>
    </w:p>
  </w:endnote>
  <w:endnote w:type="continuationSeparator" w:id="0">
    <w:p w14:paraId="2189F877" w14:textId="77777777" w:rsidR="008A5026" w:rsidRDefault="008A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7F89E" w14:textId="77777777" w:rsidR="00001123" w:rsidRDefault="00001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6D16" w14:textId="350B9553" w:rsidR="00887E7A" w:rsidRDefault="00076780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C2246B">
      <w:rPr>
        <w:noProof/>
      </w:rPr>
      <w:t>2</w:t>
    </w:r>
    <w:r>
      <w:fldChar w:fldCharType="end"/>
    </w:r>
  </w:p>
  <w:p w14:paraId="2F9EBC49" w14:textId="4880413E" w:rsidR="00887E7A" w:rsidRDefault="00887E7A">
    <w:pPr>
      <w:tabs>
        <w:tab w:val="center" w:pos="4819"/>
        <w:tab w:val="right" w:pos="9638"/>
      </w:tabs>
      <w:ind w:left="-1134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995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65C03" w14:textId="46EE225D" w:rsidR="001515E1" w:rsidRDefault="001515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4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AD125E" w14:textId="77777777" w:rsidR="001515E1" w:rsidRDefault="0015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0A789" w14:textId="77777777" w:rsidR="008A5026" w:rsidRDefault="008A5026">
      <w:r>
        <w:separator/>
      </w:r>
    </w:p>
  </w:footnote>
  <w:footnote w:type="continuationSeparator" w:id="0">
    <w:p w14:paraId="30DE49D6" w14:textId="77777777" w:rsidR="008A5026" w:rsidRDefault="008A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29C53" w14:textId="77777777" w:rsidR="00001123" w:rsidRDefault="00001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2002" w14:textId="0D70953D" w:rsidR="00887E7A" w:rsidRDefault="0008264B">
    <w:pPr>
      <w:tabs>
        <w:tab w:val="center" w:pos="4819"/>
        <w:tab w:val="right" w:pos="9638"/>
      </w:tabs>
      <w:ind w:left="-1134"/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1C6E5594" wp14:editId="177FFB94">
          <wp:simplePos x="0" y="0"/>
          <wp:positionH relativeFrom="column">
            <wp:posOffset>-720090</wp:posOffset>
          </wp:positionH>
          <wp:positionV relativeFrom="paragraph">
            <wp:posOffset>19050</wp:posOffset>
          </wp:positionV>
          <wp:extent cx="7559675" cy="1006475"/>
          <wp:effectExtent l="0" t="0" r="0" b="3175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06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1FAA" w14:textId="3C42E644" w:rsidR="00875F96" w:rsidRDefault="00001123" w:rsidP="00875F96">
    <w:pPr>
      <w:pStyle w:val="Header"/>
      <w:ind w:left="-709" w:right="-574" w:hanging="284"/>
    </w:pPr>
    <w:sdt>
      <w:sdtPr>
        <w:id w:val="-510295575"/>
        <w:docPartObj>
          <w:docPartGallery w:val="Watermarks"/>
          <w:docPartUnique/>
        </w:docPartObj>
      </w:sdtPr>
      <w:sdtContent>
        <w:r>
          <w:rPr>
            <w:noProof/>
          </w:rPr>
          <w:pict w14:anchorId="2379AD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75F96"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1DB0407A" wp14:editId="0E243C06">
          <wp:simplePos x="0" y="0"/>
          <wp:positionH relativeFrom="column">
            <wp:posOffset>-691886</wp:posOffset>
          </wp:positionH>
          <wp:positionV relativeFrom="paragraph">
            <wp:posOffset>31750</wp:posOffset>
          </wp:positionV>
          <wp:extent cx="7493956" cy="1000664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956" cy="100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AD0"/>
    <w:multiLevelType w:val="hybridMultilevel"/>
    <w:tmpl w:val="B082EFDE"/>
    <w:lvl w:ilvl="0" w:tplc="FD2667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6D3F"/>
    <w:multiLevelType w:val="multilevel"/>
    <w:tmpl w:val="A3CC3AB4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73E68AC"/>
    <w:multiLevelType w:val="multilevel"/>
    <w:tmpl w:val="DA967050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C70414"/>
    <w:multiLevelType w:val="hybridMultilevel"/>
    <w:tmpl w:val="5FC0B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0B10"/>
    <w:multiLevelType w:val="hybridMultilevel"/>
    <w:tmpl w:val="1BD03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55089"/>
    <w:multiLevelType w:val="multilevel"/>
    <w:tmpl w:val="AA283E3C"/>
    <w:lvl w:ilvl="0">
      <w:start w:val="1"/>
      <w:numFmt w:val="bullet"/>
      <w:lvlText w:val="●"/>
      <w:lvlJc w:val="left"/>
      <w:pPr>
        <w:ind w:left="1900" w:firstLine="15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620" w:firstLine="2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340" w:firstLine="2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060" w:firstLine="3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780" w:firstLine="4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500" w:firstLine="5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220" w:firstLine="5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940" w:firstLine="6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660" w:firstLine="7300"/>
      </w:pPr>
      <w:rPr>
        <w:rFonts w:ascii="Arial" w:eastAsia="Arial" w:hAnsi="Arial" w:cs="Arial"/>
      </w:rPr>
    </w:lvl>
  </w:abstractNum>
  <w:abstractNum w:abstractNumId="6" w15:restartNumberingAfterBreak="0">
    <w:nsid w:val="635745B2"/>
    <w:multiLevelType w:val="hybridMultilevel"/>
    <w:tmpl w:val="FFDAD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745A0A"/>
    <w:multiLevelType w:val="hybridMultilevel"/>
    <w:tmpl w:val="FFDAD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F5AAE"/>
    <w:multiLevelType w:val="multilevel"/>
    <w:tmpl w:val="1A440006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7E7A"/>
    <w:rsid w:val="00001123"/>
    <w:rsid w:val="00023584"/>
    <w:rsid w:val="00023C28"/>
    <w:rsid w:val="0005029A"/>
    <w:rsid w:val="00076780"/>
    <w:rsid w:val="0008264B"/>
    <w:rsid w:val="000A07BA"/>
    <w:rsid w:val="000A0BCB"/>
    <w:rsid w:val="000A59DB"/>
    <w:rsid w:val="000B287A"/>
    <w:rsid w:val="001100DF"/>
    <w:rsid w:val="0011298F"/>
    <w:rsid w:val="00115498"/>
    <w:rsid w:val="00127247"/>
    <w:rsid w:val="00127837"/>
    <w:rsid w:val="00147132"/>
    <w:rsid w:val="001515E1"/>
    <w:rsid w:val="001544A0"/>
    <w:rsid w:val="00192979"/>
    <w:rsid w:val="001C0743"/>
    <w:rsid w:val="002441F3"/>
    <w:rsid w:val="002F5FD7"/>
    <w:rsid w:val="00323232"/>
    <w:rsid w:val="00337ACD"/>
    <w:rsid w:val="00383519"/>
    <w:rsid w:val="003F5961"/>
    <w:rsid w:val="00400231"/>
    <w:rsid w:val="004143F0"/>
    <w:rsid w:val="00420998"/>
    <w:rsid w:val="0044098F"/>
    <w:rsid w:val="00455D4F"/>
    <w:rsid w:val="004B0B54"/>
    <w:rsid w:val="004C3AF2"/>
    <w:rsid w:val="004E72E8"/>
    <w:rsid w:val="004F0852"/>
    <w:rsid w:val="0054689A"/>
    <w:rsid w:val="00583447"/>
    <w:rsid w:val="005A6088"/>
    <w:rsid w:val="005E301B"/>
    <w:rsid w:val="006037B9"/>
    <w:rsid w:val="00613A23"/>
    <w:rsid w:val="006650A7"/>
    <w:rsid w:val="00667144"/>
    <w:rsid w:val="00693860"/>
    <w:rsid w:val="00693B7E"/>
    <w:rsid w:val="006B4BC6"/>
    <w:rsid w:val="006C5FCB"/>
    <w:rsid w:val="00710C6A"/>
    <w:rsid w:val="00736FCC"/>
    <w:rsid w:val="00760197"/>
    <w:rsid w:val="00761155"/>
    <w:rsid w:val="007617C7"/>
    <w:rsid w:val="007B0467"/>
    <w:rsid w:val="007B23DF"/>
    <w:rsid w:val="008155B0"/>
    <w:rsid w:val="008228DA"/>
    <w:rsid w:val="00826DEC"/>
    <w:rsid w:val="00872FAA"/>
    <w:rsid w:val="00875F96"/>
    <w:rsid w:val="00887E7A"/>
    <w:rsid w:val="008A5026"/>
    <w:rsid w:val="008B37C6"/>
    <w:rsid w:val="00902BBF"/>
    <w:rsid w:val="00952F03"/>
    <w:rsid w:val="009756CF"/>
    <w:rsid w:val="009A5AA8"/>
    <w:rsid w:val="009B0AF6"/>
    <w:rsid w:val="009C7AB0"/>
    <w:rsid w:val="00A862D7"/>
    <w:rsid w:val="00AE607A"/>
    <w:rsid w:val="00B2556B"/>
    <w:rsid w:val="00B55D4E"/>
    <w:rsid w:val="00B976F4"/>
    <w:rsid w:val="00BD1D26"/>
    <w:rsid w:val="00C2246B"/>
    <w:rsid w:val="00C4366C"/>
    <w:rsid w:val="00C7363C"/>
    <w:rsid w:val="00C923E6"/>
    <w:rsid w:val="00CA34C9"/>
    <w:rsid w:val="00CB4F17"/>
    <w:rsid w:val="00CB5842"/>
    <w:rsid w:val="00CF2F40"/>
    <w:rsid w:val="00D5302B"/>
    <w:rsid w:val="00D65A1C"/>
    <w:rsid w:val="00DC1B35"/>
    <w:rsid w:val="00DE7D5E"/>
    <w:rsid w:val="00E53E29"/>
    <w:rsid w:val="00E6495E"/>
    <w:rsid w:val="00EB5D04"/>
    <w:rsid w:val="00ED5E44"/>
    <w:rsid w:val="00EF2BCD"/>
    <w:rsid w:val="00F0227E"/>
    <w:rsid w:val="00F06198"/>
    <w:rsid w:val="00F105AF"/>
    <w:rsid w:val="00F61B4F"/>
    <w:rsid w:val="00FA5415"/>
    <w:rsid w:val="00FC0DE0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013E2A"/>
  <w15:docId w15:val="{B50ACD25-39B6-4C59-99C1-FD21337A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line="276" w:lineRule="auto"/>
      <w:jc w:val="both"/>
    </w:pPr>
    <w:rPr>
      <w:rFonts w:ascii="Calibri" w:eastAsia="Calibri" w:hAnsi="Calibri" w:cs="Calibri"/>
      <w:b/>
      <w:color w:val="D18F19"/>
      <w:sz w:val="28"/>
      <w:szCs w:val="2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A59D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A59DB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A59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9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1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98"/>
    <w:rPr>
      <w:b/>
      <w:bCs/>
      <w:sz w:val="20"/>
      <w:szCs w:val="20"/>
    </w:rPr>
  </w:style>
  <w:style w:type="paragraph" w:customStyle="1" w:styleId="Default">
    <w:name w:val="Default"/>
    <w:rsid w:val="00CF2F40"/>
    <w:pPr>
      <w:widowControl/>
      <w:autoSpaceDE w:val="0"/>
      <w:autoSpaceDN w:val="0"/>
      <w:adjustRightInd w:val="0"/>
    </w:pPr>
    <w:rPr>
      <w:rFonts w:ascii="Calibri" w:eastAsiaTheme="minorHAnsi" w:hAnsi="Calibri" w:cs="Calibri"/>
      <w:lang w:val="en-US" w:eastAsia="en-US"/>
    </w:rPr>
  </w:style>
  <w:style w:type="table" w:styleId="TableGrid">
    <w:name w:val="Table Grid"/>
    <w:basedOn w:val="TableNormal"/>
    <w:uiPriority w:val="39"/>
    <w:rsid w:val="00CF2F40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F40"/>
  </w:style>
  <w:style w:type="paragraph" w:styleId="Footer">
    <w:name w:val="footer"/>
    <w:basedOn w:val="Normal"/>
    <w:link w:val="FooterChar"/>
    <w:uiPriority w:val="99"/>
    <w:unhideWhenUsed/>
    <w:rsid w:val="00CF2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F40"/>
  </w:style>
  <w:style w:type="paragraph" w:styleId="EndnoteText">
    <w:name w:val="endnote text"/>
    <w:basedOn w:val="Normal"/>
    <w:link w:val="EndnoteTextChar"/>
    <w:uiPriority w:val="99"/>
    <w:semiHidden/>
    <w:unhideWhenUsed/>
    <w:rsid w:val="004E72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72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7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Bruyninx@oma.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3g@oma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3g@oma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nss-metadata.eu/Guidelines/EPOS-GNSS_Supplier_Letter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nss-metadata.eu/Guidelines/EPOS-Data_Policy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FC74-44B6-4A38-B341-03870D7E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CNRS DR16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KOHLER Elisabeth</dc:creator>
  <cp:lastModifiedBy>Carine Bruyninx</cp:lastModifiedBy>
  <cp:revision>35</cp:revision>
  <cp:lastPrinted>2018-01-12T13:11:00Z</cp:lastPrinted>
  <dcterms:created xsi:type="dcterms:W3CDTF">2017-07-17T13:28:00Z</dcterms:created>
  <dcterms:modified xsi:type="dcterms:W3CDTF">2018-01-12T13:13:00Z</dcterms:modified>
</cp:coreProperties>
</file>